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AC5" w:rsidRPr="000C22FE" w:rsidRDefault="00723AC5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25F4F">
        <w:trPr>
          <w:trHeight w:val="13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F012AD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Campawan Curtain Falls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012AD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Campawan Curtain Falls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Default="00517CDE" w:rsidP="00525F4F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="00525F4F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E93F26" w:rsidRDefault="00F012AD" w:rsidP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Campawan Curtain Falls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498"/>
        <w:gridCol w:w="2623"/>
        <w:gridCol w:w="2446"/>
        <w:gridCol w:w="2793"/>
      </w:tblGrid>
      <w:tr w:rsidR="00915235" w:rsidRPr="00E93F26" w:rsidTr="00A3102C">
        <w:tc>
          <w:tcPr>
            <w:tcW w:w="999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A3102C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A3102C">
        <w:tc>
          <w:tcPr>
            <w:tcW w:w="999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525F4F" w:rsidP="00F012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</w:t>
            </w:r>
            <w:r w:rsidR="00F012AD">
              <w:rPr>
                <w:rFonts w:asciiTheme="minorHAnsi" w:hAnsiTheme="minorHAnsi"/>
              </w:rPr>
              <w:t>Campawan</w:t>
            </w:r>
            <w:r w:rsidR="006123E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Baganga</w:t>
            </w:r>
            <w:r w:rsidR="006123E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r w:rsidR="006123E3">
              <w:rPr>
                <w:rFonts w:asciiTheme="minorHAnsi" w:hAnsiTheme="minorHAnsi"/>
              </w:rPr>
              <w:t>Davao Oriental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A3102C" w:rsidP="00F012AD">
            <w:pPr>
              <w:tabs>
                <w:tab w:val="left" w:pos="142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</w:t>
            </w:r>
            <w:r w:rsidR="00D846A7">
              <w:rPr>
                <w:rFonts w:asciiTheme="minorHAnsi" w:hAnsiTheme="minorHAnsi"/>
              </w:rPr>
              <w:t>.</w:t>
            </w:r>
            <w:r w:rsidR="00F012AD">
              <w:rPr>
                <w:rFonts w:asciiTheme="minorHAnsi" w:hAnsiTheme="minorHAnsi"/>
              </w:rPr>
              <w:t xml:space="preserve"> Campawan</w:t>
            </w:r>
            <w:r>
              <w:rPr>
                <w:rFonts w:asciiTheme="minorHAnsi" w:hAnsiTheme="minorHAnsi"/>
              </w:rPr>
              <w:t>,Baganga ,Davao Oriental</w:t>
            </w:r>
          </w:p>
        </w:tc>
      </w:tr>
      <w:tr w:rsidR="00FE186D" w:rsidRPr="00E93F26" w:rsidTr="00A3102C">
        <w:tc>
          <w:tcPr>
            <w:tcW w:w="4751" w:type="dxa"/>
            <w:gridSpan w:val="3"/>
          </w:tcPr>
          <w:p w:rsidR="00F22A58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525F4F" w:rsidRDefault="00525F4F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Baganga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525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Default="00D846A7" w:rsidP="003D393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</w:t>
            </w:r>
          </w:p>
          <w:p w:rsidR="00D846A7" w:rsidRPr="00E93F26" w:rsidRDefault="00D846A7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056D6C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723AC5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Government of Baganga </w:t>
            </w:r>
          </w:p>
        </w:tc>
      </w:tr>
      <w:tr w:rsidR="005637D3" w:rsidRPr="00E93F26" w:rsidTr="00056D6C">
        <w:trPr>
          <w:trHeight w:val="296"/>
        </w:trPr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252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</w:t>
            </w:r>
            <w:r w:rsidR="002529E1">
              <w:rPr>
                <w:rFonts w:asciiTheme="minorHAnsi" w:hAnsiTheme="minorHAnsi"/>
              </w:rPr>
              <w:t>Campawan</w:t>
            </w:r>
            <w:r w:rsidR="00056D6C">
              <w:rPr>
                <w:rFonts w:asciiTheme="minorHAnsi" w:hAnsiTheme="minorHAnsi"/>
              </w:rPr>
              <w:t>,</w:t>
            </w:r>
            <w:r w:rsidR="00D938FD">
              <w:rPr>
                <w:rFonts w:asciiTheme="minorHAnsi" w:hAnsiTheme="minorHAnsi"/>
              </w:rPr>
              <w:t>Baganga, Davao Oriental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796571" w:rsidRDefault="005637D3" w:rsidP="005637D3">
            <w:pPr>
              <w:rPr>
                <w:rFonts w:asciiTheme="minorHAnsi" w:hAnsiTheme="minorHAnsi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  <w:p w:rsidR="005637D3" w:rsidRPr="00796571" w:rsidRDefault="00D938FD" w:rsidP="005637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Baganga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056D6C" w:rsidRDefault="0034191E" w:rsidP="005637D3">
            <w:pPr>
              <w:rPr>
                <w:rFonts w:asciiTheme="minorHAnsi" w:hAnsiTheme="minorHAnsi"/>
                <w:sz w:val="18"/>
                <w:szCs w:val="18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252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</w:t>
            </w:r>
            <w:r w:rsidR="00D846A7">
              <w:rPr>
                <w:rFonts w:asciiTheme="minorHAnsi" w:hAnsiTheme="minorHAnsi"/>
              </w:rPr>
              <w:t xml:space="preserve"> </w:t>
            </w:r>
            <w:r w:rsidR="002529E1">
              <w:rPr>
                <w:rFonts w:asciiTheme="minorHAnsi" w:hAnsiTheme="minorHAnsi"/>
              </w:rPr>
              <w:t>Campawan</w:t>
            </w:r>
            <w:r w:rsidR="00D938FD">
              <w:rPr>
                <w:rFonts w:asciiTheme="minorHAnsi" w:hAnsiTheme="minorHAnsi"/>
              </w:rPr>
              <w:t>, Baganga, Davao Oriental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D938FD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D938FD">
              <w:rPr>
                <w:rFonts w:asciiTheme="minorHAnsi" w:hAnsiTheme="minorHAnsi"/>
              </w:rPr>
              <w:t>Baganga</w:t>
            </w:r>
          </w:p>
        </w:tc>
        <w:tc>
          <w:tcPr>
            <w:tcW w:w="5509" w:type="dxa"/>
          </w:tcPr>
          <w:p w:rsidR="00056D6C" w:rsidRDefault="006B4967" w:rsidP="006B4967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="00056D6C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Province}</w:t>
            </w:r>
          </w:p>
          <w:p w:rsidR="00056D6C" w:rsidRPr="00056D6C" w:rsidRDefault="00056D6C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Pr="00E93F26" w:rsidRDefault="00252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a place where water flows over a vertical drop in the course of a stream.</w:t>
            </w:r>
            <w:r w:rsidRPr="00E93F26">
              <w:rPr>
                <w:rFonts w:asciiTheme="minorHAnsi" w:hAnsiTheme="minorHAnsi"/>
              </w:rPr>
              <w:t xml:space="preserve"> </w:t>
            </w:r>
          </w:p>
          <w:p w:rsidR="00837B6C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785567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  <w:p w:rsidR="00785567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  <w:p w:rsidR="00785567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  <w:p w:rsidR="00785567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  <w:p w:rsidR="00785567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  <w:p w:rsidR="00785567" w:rsidRPr="00E93F26" w:rsidRDefault="00785567" w:rsidP="00785567">
            <w:pPr>
              <w:tabs>
                <w:tab w:val="left" w:pos="7041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FC5FFB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FC5FFB" w:rsidP="00FC5FF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hAnsiTheme="minorHAnsi"/>
              </w:rPr>
              <w:t xml:space="preserve"> </w:t>
            </w: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723AC5" w:rsidP="000C03BD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D846A7">
              <w:rPr>
                <w:rFonts w:asciiTheme="minorHAnsi" w:hAnsiTheme="minorHAnsi"/>
              </w:rPr>
              <w:t>Earthquakes</w:t>
            </w:r>
            <w:r>
              <w:rPr>
                <w:rFonts w:asciiTheme="minorHAnsi" w:hAnsiTheme="minorHAnsi"/>
              </w:rPr>
              <w:t>, Typoons, Strong Wind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D846A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A44951" w:rsidRDefault="002529E1" w:rsidP="000C03BD">
            <w:pPr>
              <w:rPr>
                <w:rFonts w:asciiTheme="minorHAnsi" w:hAnsiTheme="minorHAnsi"/>
                <w:sz w:val="14"/>
              </w:rPr>
            </w:pPr>
            <w:r w:rsidRPr="00723AC5">
              <w:rPr>
                <w:rFonts w:asciiTheme="minorHAnsi" w:hAnsiTheme="minorHAnsi"/>
                <w:sz w:val="16"/>
              </w:rPr>
              <w:t>It has like a waterfalls surrounded by rainforest and occupying an area of about 5 hectares</w:t>
            </w:r>
            <w:r w:rsidR="00851FC4" w:rsidRPr="00723AC5">
              <w:rPr>
                <w:rFonts w:asciiTheme="minorHAnsi" w:hAnsiTheme="minorHAnsi"/>
                <w:sz w:val="16"/>
              </w:rPr>
              <w:t>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D846A7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 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0C03BD" w:rsidP="002529E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</w:t>
            </w:r>
            <w:r w:rsidR="002529E1" w:rsidRPr="00723AC5">
              <w:rPr>
                <w:rFonts w:asciiTheme="minorHAnsi" w:hAnsiTheme="minorHAnsi"/>
                <w:sz w:val="16"/>
              </w:rPr>
              <w:t>It is a place where water flows over a vertical drop in the course of a stream. Located in Barangay Campawan and 5km upstream of Rubelinda.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901E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p w:rsidR="00723AC5" w:rsidRDefault="00723AC5"/>
    <w:p w:rsidR="00723AC5" w:rsidRDefault="00723AC5">
      <w:bookmarkStart w:id="3" w:name="_GoBack"/>
      <w:bookmarkEnd w:id="3"/>
    </w:p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901E28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4111E8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2D" w:rsidRDefault="00780A2D">
      <w:pPr>
        <w:spacing w:after="0" w:line="240" w:lineRule="auto"/>
      </w:pPr>
      <w:r>
        <w:separator/>
      </w:r>
    </w:p>
  </w:endnote>
  <w:endnote w:type="continuationSeparator" w:id="0">
    <w:p w:rsidR="00780A2D" w:rsidRDefault="0078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23AC5" w:rsidRDefault="00723AC5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723AC5" w:rsidRPr="00044188" w:rsidRDefault="00723AC5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723AC5" w:rsidRDefault="00723AC5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780A2D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723AC5" w:rsidRPr="00F8334D" w:rsidRDefault="00723AC5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723AC5" w:rsidRPr="006B4967" w:rsidRDefault="00723AC5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2D" w:rsidRDefault="00780A2D">
      <w:pPr>
        <w:spacing w:after="0" w:line="240" w:lineRule="auto"/>
      </w:pPr>
      <w:r>
        <w:separator/>
      </w:r>
    </w:p>
  </w:footnote>
  <w:footnote w:type="continuationSeparator" w:id="0">
    <w:p w:rsidR="00780A2D" w:rsidRDefault="0078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C5" w:rsidRPr="00E93F26" w:rsidRDefault="00723AC5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AC5" w:rsidRDefault="00723AC5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723AC5" w:rsidRPr="00E93F26" w:rsidRDefault="00723AC5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723AC5" w:rsidRPr="00E93F26" w:rsidRDefault="00723AC5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56D6C"/>
    <w:rsid w:val="000717F9"/>
    <w:rsid w:val="00091608"/>
    <w:rsid w:val="000C03BD"/>
    <w:rsid w:val="000E426B"/>
    <w:rsid w:val="000F4319"/>
    <w:rsid w:val="001309FD"/>
    <w:rsid w:val="001B5AEC"/>
    <w:rsid w:val="001F1306"/>
    <w:rsid w:val="00207905"/>
    <w:rsid w:val="00213A8F"/>
    <w:rsid w:val="002529E1"/>
    <w:rsid w:val="002615B6"/>
    <w:rsid w:val="0027171B"/>
    <w:rsid w:val="00296B9C"/>
    <w:rsid w:val="002A684B"/>
    <w:rsid w:val="002E3904"/>
    <w:rsid w:val="002F3929"/>
    <w:rsid w:val="0030456D"/>
    <w:rsid w:val="0034191E"/>
    <w:rsid w:val="00342B4B"/>
    <w:rsid w:val="003546AB"/>
    <w:rsid w:val="0036468E"/>
    <w:rsid w:val="003A000D"/>
    <w:rsid w:val="003A29AB"/>
    <w:rsid w:val="003A34EA"/>
    <w:rsid w:val="003B5F04"/>
    <w:rsid w:val="003D3936"/>
    <w:rsid w:val="004111E8"/>
    <w:rsid w:val="00430EEF"/>
    <w:rsid w:val="004576D7"/>
    <w:rsid w:val="00465274"/>
    <w:rsid w:val="004A14D5"/>
    <w:rsid w:val="004A53EF"/>
    <w:rsid w:val="004B58F5"/>
    <w:rsid w:val="004B6BF2"/>
    <w:rsid w:val="00517CDE"/>
    <w:rsid w:val="00520827"/>
    <w:rsid w:val="00525F4F"/>
    <w:rsid w:val="005523AB"/>
    <w:rsid w:val="00556754"/>
    <w:rsid w:val="0056284A"/>
    <w:rsid w:val="005637D3"/>
    <w:rsid w:val="00565B1F"/>
    <w:rsid w:val="005D3577"/>
    <w:rsid w:val="005F2DC0"/>
    <w:rsid w:val="006103B6"/>
    <w:rsid w:val="006123E3"/>
    <w:rsid w:val="00621562"/>
    <w:rsid w:val="00623F8A"/>
    <w:rsid w:val="00626841"/>
    <w:rsid w:val="006708AC"/>
    <w:rsid w:val="00673971"/>
    <w:rsid w:val="00674403"/>
    <w:rsid w:val="0069062F"/>
    <w:rsid w:val="006906D5"/>
    <w:rsid w:val="00691499"/>
    <w:rsid w:val="006B4967"/>
    <w:rsid w:val="006D01BE"/>
    <w:rsid w:val="006D534E"/>
    <w:rsid w:val="00700AB5"/>
    <w:rsid w:val="007022D9"/>
    <w:rsid w:val="00721B25"/>
    <w:rsid w:val="00723AC5"/>
    <w:rsid w:val="00731516"/>
    <w:rsid w:val="00743805"/>
    <w:rsid w:val="00780A2D"/>
    <w:rsid w:val="00782C71"/>
    <w:rsid w:val="00785567"/>
    <w:rsid w:val="007859CC"/>
    <w:rsid w:val="00796571"/>
    <w:rsid w:val="007B45C2"/>
    <w:rsid w:val="007B7C77"/>
    <w:rsid w:val="007D01B6"/>
    <w:rsid w:val="007D4C86"/>
    <w:rsid w:val="00825BB2"/>
    <w:rsid w:val="00837B6C"/>
    <w:rsid w:val="00851FC4"/>
    <w:rsid w:val="008528F1"/>
    <w:rsid w:val="00856216"/>
    <w:rsid w:val="00864B6F"/>
    <w:rsid w:val="00871F9D"/>
    <w:rsid w:val="00874FC9"/>
    <w:rsid w:val="00883CA0"/>
    <w:rsid w:val="008955DD"/>
    <w:rsid w:val="008F560E"/>
    <w:rsid w:val="00901E28"/>
    <w:rsid w:val="009076F2"/>
    <w:rsid w:val="00915235"/>
    <w:rsid w:val="00932D57"/>
    <w:rsid w:val="00937CC4"/>
    <w:rsid w:val="0097785A"/>
    <w:rsid w:val="00982938"/>
    <w:rsid w:val="009C5415"/>
    <w:rsid w:val="009D13BC"/>
    <w:rsid w:val="00A25908"/>
    <w:rsid w:val="00A3102C"/>
    <w:rsid w:val="00A32ACE"/>
    <w:rsid w:val="00A41547"/>
    <w:rsid w:val="00A44951"/>
    <w:rsid w:val="00A960BB"/>
    <w:rsid w:val="00AD0A1D"/>
    <w:rsid w:val="00B12771"/>
    <w:rsid w:val="00B134B5"/>
    <w:rsid w:val="00B2012C"/>
    <w:rsid w:val="00B20184"/>
    <w:rsid w:val="00B47E2D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77BF1"/>
    <w:rsid w:val="00D846A7"/>
    <w:rsid w:val="00D938FD"/>
    <w:rsid w:val="00DB6012"/>
    <w:rsid w:val="00DC27D0"/>
    <w:rsid w:val="00DC5A4A"/>
    <w:rsid w:val="00E14318"/>
    <w:rsid w:val="00E24610"/>
    <w:rsid w:val="00E81CF7"/>
    <w:rsid w:val="00E93F26"/>
    <w:rsid w:val="00EB23AA"/>
    <w:rsid w:val="00F012AD"/>
    <w:rsid w:val="00F01AEF"/>
    <w:rsid w:val="00F10A83"/>
    <w:rsid w:val="00F22A58"/>
    <w:rsid w:val="00F302A7"/>
    <w:rsid w:val="00F52AB3"/>
    <w:rsid w:val="00F551A9"/>
    <w:rsid w:val="00F8334D"/>
    <w:rsid w:val="00FA4CE1"/>
    <w:rsid w:val="00FC4C75"/>
    <w:rsid w:val="00FC5FFB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8D5D-A030-4407-9008-DED01CBF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5</cp:revision>
  <cp:lastPrinted>2019-05-02T18:31:00Z</cp:lastPrinted>
  <dcterms:created xsi:type="dcterms:W3CDTF">2019-04-30T00:02:00Z</dcterms:created>
  <dcterms:modified xsi:type="dcterms:W3CDTF">2019-05-02T19:52:00Z</dcterms:modified>
</cp:coreProperties>
</file>